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66D0" w14:textId="77777777" w:rsidR="0096139F" w:rsidRDefault="0096139F" w:rsidP="0096139F">
      <w:pPr>
        <w:spacing w:line="360" w:lineRule="auto"/>
        <w:ind w:left="320" w:hangingChars="100" w:hanging="32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新生醫專推廣教育中心因應新冠肺炎之學習期間防護措施</w:t>
      </w:r>
    </w:p>
    <w:p w14:paraId="2B412A8E" w14:textId="77777777" w:rsidR="0096139F" w:rsidRDefault="0096139F" w:rsidP="0096139F">
      <w:pPr>
        <w:spacing w:line="360" w:lineRule="auto"/>
        <w:ind w:left="240" w:hangingChars="100" w:hanging="240"/>
        <w:jc w:val="right"/>
        <w:rPr>
          <w:rFonts w:ascii="Times New Roman" w:eastAsia="標楷體" w:hAnsi="Times New Roman" w:cs="Times New Roman"/>
          <w:szCs w:val="24"/>
        </w:rPr>
      </w:pPr>
      <w:bookmarkStart w:id="0" w:name="_Hlk33530428"/>
      <w:r w:rsidRPr="00174DD8">
        <w:rPr>
          <w:rFonts w:ascii="Times New Roman" w:eastAsia="標楷體" w:hAnsi="Times New Roman" w:cs="Times New Roman"/>
          <w:szCs w:val="24"/>
        </w:rPr>
        <w:t>109.2.24</w:t>
      </w:r>
      <w:r w:rsidRPr="00DB2BB9">
        <w:rPr>
          <w:rFonts w:ascii="Times New Roman" w:eastAsia="標楷體" w:hAnsi="Times New Roman" w:cs="Times New Roman" w:hint="eastAsia"/>
          <w:szCs w:val="24"/>
        </w:rPr>
        <w:t>推廣教育中心</w:t>
      </w:r>
      <w:r w:rsidRPr="00174DD8">
        <w:rPr>
          <w:rFonts w:ascii="Times New Roman" w:eastAsia="標楷體" w:hAnsi="Times New Roman" w:cs="Times New Roman" w:hint="eastAsia"/>
          <w:szCs w:val="24"/>
        </w:rPr>
        <w:t>制定</w:t>
      </w:r>
      <w:bookmarkStart w:id="1" w:name="_GoBack"/>
      <w:bookmarkEnd w:id="1"/>
    </w:p>
    <w:bookmarkEnd w:id="0"/>
    <w:p w14:paraId="7E0A6020" w14:textId="01CBD2ED" w:rsidR="00311521" w:rsidRDefault="00311521" w:rsidP="002C0C04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454283">
        <w:rPr>
          <w:rFonts w:hAnsi="標楷體" w:hint="eastAsia"/>
          <w:sz w:val="28"/>
          <w:szCs w:val="28"/>
        </w:rPr>
        <w:t>本</w:t>
      </w:r>
      <w:r>
        <w:rPr>
          <w:rFonts w:hAnsi="標楷體" w:hint="eastAsia"/>
          <w:sz w:val="28"/>
          <w:szCs w:val="28"/>
        </w:rPr>
        <w:t>中心</w:t>
      </w:r>
      <w:r w:rsidRPr="00454283">
        <w:rPr>
          <w:rFonts w:hAnsi="標楷體" w:hint="eastAsia"/>
          <w:sz w:val="28"/>
          <w:szCs w:val="28"/>
        </w:rPr>
        <w:t>為因應嚴重特殊傳染性肺炎</w:t>
      </w:r>
      <w:r>
        <w:rPr>
          <w:rFonts w:hAnsi="標楷體" w:hint="eastAsia"/>
          <w:sz w:val="28"/>
          <w:szCs w:val="28"/>
        </w:rPr>
        <w:t>之</w:t>
      </w:r>
      <w:r w:rsidRPr="00454283">
        <w:rPr>
          <w:rFonts w:hAnsi="標楷體" w:hint="eastAsia"/>
          <w:sz w:val="28"/>
          <w:szCs w:val="28"/>
        </w:rPr>
        <w:t>疫情，依據</w:t>
      </w:r>
      <w:r w:rsidR="000E768E">
        <w:rPr>
          <w:rFonts w:hAnsi="標楷體" w:hint="eastAsia"/>
          <w:sz w:val="28"/>
          <w:szCs w:val="28"/>
        </w:rPr>
        <w:t>本</w:t>
      </w:r>
      <w:r>
        <w:rPr>
          <w:rFonts w:hAnsi="標楷體" w:hint="eastAsia"/>
          <w:sz w:val="28"/>
          <w:szCs w:val="28"/>
        </w:rPr>
        <w:t>校防疫小組所制定</w:t>
      </w:r>
      <w:r w:rsidRPr="00454283">
        <w:rPr>
          <w:rFonts w:hAnsi="標楷體" w:hint="eastAsia"/>
          <w:sz w:val="28"/>
          <w:szCs w:val="28"/>
        </w:rPr>
        <w:t>各項防疫</w:t>
      </w:r>
      <w:r>
        <w:rPr>
          <w:rFonts w:hAnsi="標楷體" w:hint="eastAsia"/>
          <w:sz w:val="28"/>
          <w:szCs w:val="28"/>
        </w:rPr>
        <w:t>準則</w:t>
      </w:r>
      <w:r w:rsidRPr="00454283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規劃本中心各項防疫處置措施，</w:t>
      </w:r>
      <w:r w:rsidRPr="00454283">
        <w:rPr>
          <w:rFonts w:hAnsi="標楷體" w:hint="eastAsia"/>
          <w:sz w:val="28"/>
          <w:szCs w:val="28"/>
        </w:rPr>
        <w:t>以有效監控疫情避免擴散，維護</w:t>
      </w:r>
      <w:r>
        <w:rPr>
          <w:rFonts w:hAnsi="標楷體" w:hint="eastAsia"/>
          <w:sz w:val="28"/>
          <w:szCs w:val="28"/>
        </w:rPr>
        <w:t>學員</w:t>
      </w:r>
      <w:r w:rsidRPr="00454283">
        <w:rPr>
          <w:rFonts w:hAnsi="標楷體" w:hint="eastAsia"/>
          <w:sz w:val="28"/>
          <w:szCs w:val="28"/>
        </w:rPr>
        <w:t>之健康安全。</w:t>
      </w:r>
    </w:p>
    <w:p w14:paraId="6F16A3F5" w14:textId="77777777" w:rsidR="00311521" w:rsidRPr="00311521" w:rsidRDefault="00311521" w:rsidP="002C0C04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311521">
        <w:rPr>
          <w:rFonts w:ascii="Times New Roman" w:cs="Times New Roman" w:hint="eastAsia"/>
          <w:sz w:val="28"/>
          <w:szCs w:val="28"/>
        </w:rPr>
        <w:t>學習期間相關防護措施</w:t>
      </w:r>
      <w:r>
        <w:rPr>
          <w:rFonts w:ascii="Times New Roman" w:cs="Times New Roman" w:hint="eastAsia"/>
          <w:sz w:val="28"/>
          <w:szCs w:val="28"/>
        </w:rPr>
        <w:t>:</w:t>
      </w:r>
    </w:p>
    <w:p w14:paraId="66595D59" w14:textId="0D5EFDF8" w:rsidR="005B484F" w:rsidRDefault="00810393" w:rsidP="005B484F">
      <w:pPr>
        <w:pStyle w:val="Default"/>
        <w:numPr>
          <w:ilvl w:val="0"/>
          <w:numId w:val="3"/>
        </w:numPr>
        <w:spacing w:line="600" w:lineRule="exact"/>
        <w:rPr>
          <w:rFonts w:hAnsi="標楷體" w:cs="Times New Roman"/>
          <w:sz w:val="28"/>
          <w:szCs w:val="28"/>
        </w:rPr>
      </w:pPr>
      <w:r w:rsidRPr="00810393">
        <w:rPr>
          <w:rFonts w:hAnsi="標楷體" w:cs="Times New Roman" w:hint="eastAsia"/>
          <w:sz w:val="28"/>
          <w:szCs w:val="28"/>
        </w:rPr>
        <w:t>老師、學員進入</w:t>
      </w:r>
      <w:r w:rsidR="00866BE6">
        <w:rPr>
          <w:rFonts w:hAnsi="標楷體" w:cs="Times New Roman" w:hint="eastAsia"/>
          <w:sz w:val="28"/>
          <w:szCs w:val="28"/>
        </w:rPr>
        <w:t>教室</w:t>
      </w:r>
      <w:r w:rsidRPr="00810393">
        <w:rPr>
          <w:rFonts w:hAnsi="標楷體" w:cs="Times New Roman" w:hint="eastAsia"/>
          <w:sz w:val="28"/>
          <w:szCs w:val="28"/>
        </w:rPr>
        <w:t>前應接受檢疫人員量體溫，確認體溫正常始</w:t>
      </w:r>
    </w:p>
    <w:p w14:paraId="342ABE5B" w14:textId="5772027D" w:rsidR="000E768E" w:rsidRPr="00810393" w:rsidRDefault="00810393" w:rsidP="005B484F">
      <w:pPr>
        <w:pStyle w:val="Default"/>
        <w:spacing w:line="600" w:lineRule="exact"/>
        <w:ind w:left="420"/>
        <w:rPr>
          <w:rFonts w:hAnsi="標楷體" w:cs="Times New Roman"/>
          <w:sz w:val="28"/>
          <w:szCs w:val="28"/>
        </w:rPr>
      </w:pPr>
      <w:r w:rsidRPr="00810393">
        <w:rPr>
          <w:rFonts w:hAnsi="標楷體" w:cs="Times New Roman" w:hint="eastAsia"/>
          <w:sz w:val="28"/>
          <w:szCs w:val="28"/>
        </w:rPr>
        <w:t>得進入</w:t>
      </w:r>
      <w:r w:rsidR="00866BE6">
        <w:rPr>
          <w:rFonts w:hAnsi="標楷體" w:cs="Times New Roman" w:hint="eastAsia"/>
          <w:sz w:val="28"/>
          <w:szCs w:val="28"/>
        </w:rPr>
        <w:t>教室</w:t>
      </w:r>
      <w:r w:rsidRPr="00810393">
        <w:rPr>
          <w:rFonts w:hAnsi="標楷體" w:cs="Times New Roman" w:hint="eastAsia"/>
          <w:sz w:val="28"/>
          <w:szCs w:val="28"/>
        </w:rPr>
        <w:t>。</w:t>
      </w:r>
    </w:p>
    <w:p w14:paraId="583D4609" w14:textId="23670302" w:rsidR="00EE21EE" w:rsidRPr="00593F3F" w:rsidRDefault="00810393" w:rsidP="00593F3F">
      <w:pPr>
        <w:pStyle w:val="Default"/>
        <w:numPr>
          <w:ilvl w:val="0"/>
          <w:numId w:val="3"/>
        </w:numPr>
        <w:spacing w:line="600" w:lineRule="exact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老師、</w:t>
      </w:r>
      <w:r w:rsidR="00EE21EE" w:rsidRPr="00EE21EE">
        <w:rPr>
          <w:rFonts w:hAnsi="標楷體" w:cs="Times New Roman" w:hint="eastAsia"/>
          <w:sz w:val="28"/>
          <w:szCs w:val="28"/>
        </w:rPr>
        <w:t>學員若有中港澳</w:t>
      </w:r>
      <w:r w:rsidR="00593F3F">
        <w:rPr>
          <w:rFonts w:hAnsi="標楷體" w:cs="Times New Roman" w:hint="eastAsia"/>
          <w:sz w:val="28"/>
          <w:szCs w:val="28"/>
        </w:rPr>
        <w:t>、其他國家</w:t>
      </w:r>
      <w:r w:rsidR="00EE21EE" w:rsidRPr="00EE21EE">
        <w:rPr>
          <w:rFonts w:hAnsi="標楷體" w:cs="Times New Roman" w:hint="eastAsia"/>
          <w:sz w:val="28"/>
          <w:szCs w:val="28"/>
        </w:rPr>
        <w:t>旅遊史或感染者接觸史時應主動通報，若</w:t>
      </w:r>
      <w:r w:rsidR="00EE21EE" w:rsidRPr="00593F3F">
        <w:rPr>
          <w:rFonts w:hAnsi="標楷體" w:cs="Times New Roman" w:hint="eastAsia"/>
          <w:sz w:val="28"/>
          <w:szCs w:val="28"/>
        </w:rPr>
        <w:t>有呼吸道感染症狀時務必就醫，落實疫情處置與通報作業</w:t>
      </w:r>
      <w:r w:rsidR="00EE21EE" w:rsidRPr="00593F3F">
        <w:rPr>
          <w:rFonts w:hAnsi="標楷體" w:cs="Times New Roman"/>
          <w:sz w:val="28"/>
          <w:szCs w:val="28"/>
        </w:rPr>
        <w:t>流程</w:t>
      </w:r>
      <w:r w:rsidR="00EE21EE" w:rsidRPr="00593F3F">
        <w:rPr>
          <w:rFonts w:hAnsi="標楷體" w:cs="Times New Roman" w:hint="eastAsia"/>
          <w:sz w:val="28"/>
          <w:szCs w:val="28"/>
        </w:rPr>
        <w:t>之標準化作業程序。</w:t>
      </w:r>
    </w:p>
    <w:p w14:paraId="25C9FF5C" w14:textId="77777777" w:rsidR="000E768E" w:rsidRDefault="00810393" w:rsidP="000E768E">
      <w:pPr>
        <w:pStyle w:val="Default"/>
        <w:spacing w:line="600" w:lineRule="exact"/>
        <w:rPr>
          <w:rFonts w:hAnsi="標楷體" w:cs="Times New Roman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>3</w:t>
      </w:r>
      <w:r w:rsidR="00EE21EE" w:rsidRPr="00EE21EE">
        <w:rPr>
          <w:rFonts w:hAnsi="標楷體" w:hint="eastAsia"/>
          <w:sz w:val="28"/>
          <w:szCs w:val="28"/>
        </w:rPr>
        <w:t>.</w:t>
      </w:r>
      <w:r w:rsidR="00EE21EE" w:rsidRPr="00EE21EE">
        <w:rPr>
          <w:rFonts w:hAnsi="標楷體" w:cs="Times New Roman"/>
          <w:sz w:val="28"/>
          <w:szCs w:val="28"/>
        </w:rPr>
        <w:t xml:space="preserve"> </w:t>
      </w:r>
      <w:r w:rsidR="00EE21EE" w:rsidRPr="00EE21EE">
        <w:rPr>
          <w:rFonts w:hAnsi="標楷體" w:cs="Times New Roman" w:hint="eastAsia"/>
          <w:sz w:val="28"/>
          <w:szCs w:val="28"/>
        </w:rPr>
        <w:t>教室</w:t>
      </w:r>
      <w:r w:rsidR="00EE21EE" w:rsidRPr="00EE21EE">
        <w:rPr>
          <w:rFonts w:hAnsi="標楷體" w:cs="Times New Roman"/>
          <w:sz w:val="28"/>
          <w:szCs w:val="28"/>
        </w:rPr>
        <w:t>環境維持良好通風，</w:t>
      </w:r>
      <w:r w:rsidR="000E768E" w:rsidRPr="000E768E">
        <w:rPr>
          <w:rFonts w:ascii="Times New Roman" w:cs="Times New Roman"/>
          <w:color w:val="auto"/>
          <w:sz w:val="28"/>
          <w:szCs w:val="28"/>
          <w:shd w:val="clear" w:color="auto" w:fill="FFFFFF"/>
        </w:rPr>
        <w:t>請協助保持教室大門、窗戶開啟</w:t>
      </w:r>
      <w:r w:rsidR="00230FBF" w:rsidRPr="000E768E">
        <w:rPr>
          <w:rFonts w:hAnsi="標楷體" w:cs="Times New Roman" w:hint="eastAsia"/>
          <w:color w:val="auto"/>
          <w:sz w:val="28"/>
          <w:szCs w:val="28"/>
        </w:rPr>
        <w:t>學員應</w:t>
      </w:r>
    </w:p>
    <w:p w14:paraId="12AEEDB4" w14:textId="77777777" w:rsidR="000E768E" w:rsidRDefault="000E768E" w:rsidP="000E768E">
      <w:pPr>
        <w:pStyle w:val="Default"/>
        <w:spacing w:line="600" w:lineRule="exact"/>
        <w:rPr>
          <w:rFonts w:hAnsi="標楷體"/>
          <w:sz w:val="28"/>
          <w:szCs w:val="28"/>
        </w:rPr>
      </w:pPr>
      <w:r>
        <w:rPr>
          <w:rFonts w:hAnsi="標楷體" w:cs="Times New Roman" w:hint="eastAsia"/>
          <w:color w:val="auto"/>
          <w:sz w:val="28"/>
          <w:szCs w:val="28"/>
        </w:rPr>
        <w:t xml:space="preserve">   </w:t>
      </w:r>
      <w:r w:rsidR="00EE21EE" w:rsidRPr="000E768E">
        <w:rPr>
          <w:rFonts w:hAnsi="標楷體" w:hint="eastAsia"/>
          <w:color w:val="auto"/>
          <w:sz w:val="28"/>
          <w:szCs w:val="28"/>
        </w:rPr>
        <w:t>「落實勤洗手」及「呼吸</w:t>
      </w:r>
      <w:r w:rsidR="00EE21EE" w:rsidRPr="00EE21EE">
        <w:rPr>
          <w:rFonts w:hAnsi="標楷體" w:hint="eastAsia"/>
          <w:sz w:val="28"/>
          <w:szCs w:val="28"/>
        </w:rPr>
        <w:t>道衛生與咳嗽禮節」主動配戴口罩自我</w:t>
      </w:r>
    </w:p>
    <w:p w14:paraId="48F48816" w14:textId="59261E06" w:rsidR="00EE21EE" w:rsidRPr="000E768E" w:rsidRDefault="000E768E" w:rsidP="000E768E">
      <w:pPr>
        <w:pStyle w:val="Default"/>
        <w:spacing w:line="60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EE21EE" w:rsidRPr="00EE21EE">
        <w:rPr>
          <w:rFonts w:hAnsi="標楷體" w:hint="eastAsia"/>
          <w:sz w:val="28"/>
          <w:szCs w:val="28"/>
        </w:rPr>
        <w:t>防護</w:t>
      </w:r>
      <w:r w:rsidRPr="000E768E">
        <w:rPr>
          <w:rFonts w:ascii="Times New Roman" w:cs="Times New Roman"/>
          <w:color w:val="auto"/>
          <w:sz w:val="28"/>
          <w:szCs w:val="28"/>
          <w:shd w:val="clear" w:color="auto" w:fill="FFFFFF"/>
        </w:rPr>
        <w:t>及生病在家休息</w:t>
      </w:r>
      <w:r w:rsidR="00EE21EE" w:rsidRPr="000E768E">
        <w:rPr>
          <w:rFonts w:hAnsi="標楷體" w:hint="eastAsia"/>
          <w:color w:val="auto"/>
          <w:sz w:val="28"/>
          <w:szCs w:val="28"/>
        </w:rPr>
        <w:t>。</w:t>
      </w:r>
    </w:p>
    <w:p w14:paraId="68158DFB" w14:textId="77777777" w:rsidR="00866BE6" w:rsidRDefault="00866BE6" w:rsidP="002C0C04">
      <w:pPr>
        <w:pStyle w:val="Default"/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230FBF"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於各大電梯前置放酒精乾洗手液</w:t>
      </w:r>
      <w:r w:rsidR="00230FBF">
        <w:rPr>
          <w:rFonts w:hint="eastAsia"/>
          <w:sz w:val="28"/>
          <w:szCs w:val="28"/>
        </w:rPr>
        <w:t>學員可</w:t>
      </w:r>
      <w:r>
        <w:rPr>
          <w:rFonts w:hint="eastAsia"/>
          <w:sz w:val="28"/>
          <w:szCs w:val="28"/>
        </w:rPr>
        <w:t>加強手部衛生。</w:t>
      </w:r>
    </w:p>
    <w:p w14:paraId="0A52BF0C" w14:textId="77777777" w:rsidR="005B484F" w:rsidRDefault="00230FBF" w:rsidP="005B484F">
      <w:pPr>
        <w:pStyle w:val="Default"/>
        <w:spacing w:line="600" w:lineRule="exact"/>
        <w:rPr>
          <w:rFonts w:hAnsi="標楷體" w:cs="Times New Roman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230FB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每次課程開始前、結束後會針對</w:t>
      </w:r>
      <w:r w:rsidRPr="00230FBF">
        <w:rPr>
          <w:rFonts w:hAnsi="標楷體" w:cs="Times New Roman" w:hint="eastAsia"/>
          <w:sz w:val="28"/>
          <w:szCs w:val="28"/>
        </w:rPr>
        <w:t>經常接觸之物品表面</w:t>
      </w:r>
      <w:r w:rsidRPr="00230FBF">
        <w:rPr>
          <w:rFonts w:hAnsi="標楷體" w:cs="Times New Roman"/>
          <w:sz w:val="28"/>
          <w:szCs w:val="28"/>
        </w:rPr>
        <w:t>(</w:t>
      </w:r>
      <w:r w:rsidRPr="00230FBF">
        <w:rPr>
          <w:rFonts w:hAnsi="標楷體" w:cs="Times New Roman" w:hint="eastAsia"/>
          <w:sz w:val="28"/>
          <w:szCs w:val="28"/>
        </w:rPr>
        <w:t>如門把、</w:t>
      </w:r>
    </w:p>
    <w:p w14:paraId="0FAD4D02" w14:textId="77777777" w:rsidR="005B484F" w:rsidRDefault="005B484F" w:rsidP="005B484F">
      <w:pPr>
        <w:pStyle w:val="Default"/>
        <w:spacing w:line="600" w:lineRule="exact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</w:t>
      </w:r>
      <w:r w:rsidR="00230FBF">
        <w:rPr>
          <w:rFonts w:hAnsi="標楷體" w:cs="Times New Roman" w:hint="eastAsia"/>
          <w:sz w:val="28"/>
          <w:szCs w:val="28"/>
        </w:rPr>
        <w:t xml:space="preserve"> </w:t>
      </w:r>
      <w:r w:rsidR="00230FBF" w:rsidRPr="00230FBF">
        <w:rPr>
          <w:rFonts w:hAnsi="標楷體" w:cs="Times New Roman" w:hint="eastAsia"/>
          <w:sz w:val="28"/>
          <w:szCs w:val="28"/>
        </w:rPr>
        <w:t>桌面、電燈開關、或其他公共區域</w:t>
      </w:r>
      <w:r w:rsidR="00230FBF" w:rsidRPr="00230FBF">
        <w:rPr>
          <w:rFonts w:hAnsi="標楷體" w:cs="Times New Roman"/>
          <w:sz w:val="28"/>
          <w:szCs w:val="28"/>
        </w:rPr>
        <w:t>)</w:t>
      </w:r>
      <w:r w:rsidR="00230FBF" w:rsidRPr="00230FBF">
        <w:rPr>
          <w:rFonts w:hAnsi="標楷體" w:cs="Times New Roman" w:hint="eastAsia"/>
          <w:sz w:val="28"/>
          <w:szCs w:val="28"/>
        </w:rPr>
        <w:t>進行清潔消毒，以</w:t>
      </w:r>
      <w:r w:rsidR="00230FBF" w:rsidRPr="00230FBF">
        <w:rPr>
          <w:rFonts w:hAnsi="標楷體" w:cs="Times New Roman"/>
          <w:sz w:val="28"/>
          <w:szCs w:val="28"/>
        </w:rPr>
        <w:t>1</w:t>
      </w:r>
      <w:r w:rsidR="00230FBF" w:rsidRPr="00230FBF">
        <w:rPr>
          <w:rFonts w:hAnsi="標楷體" w:cs="Times New Roman" w:hint="eastAsia"/>
          <w:sz w:val="28"/>
          <w:szCs w:val="28"/>
        </w:rPr>
        <w:t>：</w:t>
      </w:r>
      <w:r w:rsidR="00230FBF" w:rsidRPr="00230FBF">
        <w:rPr>
          <w:rFonts w:hAnsi="標楷體" w:cs="Times New Roman"/>
          <w:sz w:val="28"/>
          <w:szCs w:val="28"/>
        </w:rPr>
        <w:t>100</w:t>
      </w:r>
      <w:r w:rsidR="00230FBF">
        <w:rPr>
          <w:rFonts w:hAnsi="標楷體" w:cs="Times New Roman" w:hint="eastAsia"/>
          <w:sz w:val="28"/>
          <w:szCs w:val="28"/>
        </w:rPr>
        <w:t xml:space="preserve"> </w:t>
      </w:r>
    </w:p>
    <w:p w14:paraId="1E8F092B" w14:textId="3169207A" w:rsidR="00230FBF" w:rsidRPr="00230FBF" w:rsidRDefault="005B484F" w:rsidP="005B484F">
      <w:pPr>
        <w:pStyle w:val="Default"/>
        <w:spacing w:line="600" w:lineRule="exact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230FBF" w:rsidRPr="00230FBF">
        <w:rPr>
          <w:rFonts w:hAnsi="標楷體" w:cs="Times New Roman" w:hint="eastAsia"/>
          <w:sz w:val="28"/>
          <w:szCs w:val="28"/>
        </w:rPr>
        <w:t>(</w:t>
      </w:r>
      <w:r w:rsidR="00230FBF" w:rsidRPr="00230FBF">
        <w:rPr>
          <w:rFonts w:hAnsi="標楷體" w:cs="Times New Roman"/>
          <w:sz w:val="28"/>
          <w:szCs w:val="28"/>
        </w:rPr>
        <w:t>500ppm</w:t>
      </w:r>
      <w:r w:rsidR="00230FBF" w:rsidRPr="00230FBF">
        <w:rPr>
          <w:rFonts w:hAnsi="標楷體" w:cs="Times New Roman" w:hint="eastAsia"/>
          <w:sz w:val="28"/>
          <w:szCs w:val="28"/>
        </w:rPr>
        <w:t>)</w:t>
      </w:r>
      <w:r w:rsidR="00230FBF" w:rsidRPr="00230FBF">
        <w:rPr>
          <w:rFonts w:hAnsi="標楷體" w:cs="Times New Roman"/>
          <w:sz w:val="28"/>
          <w:szCs w:val="28"/>
        </w:rPr>
        <w:t>漂白水稀釋液</w:t>
      </w:r>
      <w:r w:rsidR="00230FBF" w:rsidRPr="00230FBF">
        <w:rPr>
          <w:rFonts w:hAnsi="標楷體" w:cs="Times New Roman" w:hint="eastAsia"/>
          <w:sz w:val="28"/>
          <w:szCs w:val="28"/>
        </w:rPr>
        <w:t>進行擦拭。</w:t>
      </w:r>
    </w:p>
    <w:p w14:paraId="71C4A00B" w14:textId="77777777" w:rsidR="00593F3F" w:rsidRDefault="00230FBF" w:rsidP="00593F3F">
      <w:pPr>
        <w:pStyle w:val="a3"/>
        <w:spacing w:line="360" w:lineRule="auto"/>
        <w:ind w:leftChars="0" w:left="-120" w:rightChars="-50" w:right="-12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EE21EE" w:rsidRPr="00EE21EE">
        <w:rPr>
          <w:rFonts w:ascii="標楷體" w:eastAsia="標楷體" w:hAnsi="標楷體" w:hint="eastAsia"/>
          <w:sz w:val="28"/>
          <w:szCs w:val="28"/>
        </w:rPr>
        <w:t>.</w:t>
      </w:r>
      <w:r w:rsidR="00810393" w:rsidRPr="00810393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93F3F">
        <w:rPr>
          <w:rFonts w:ascii="Times New Roman" w:eastAsia="標楷體" w:hAnsi="Times New Roman" w:cs="Times New Roman" w:hint="eastAsia"/>
          <w:kern w:val="0"/>
          <w:sz w:val="28"/>
          <w:szCs w:val="28"/>
        </w:rPr>
        <w:t>在家監測體溫</w:t>
      </w:r>
      <w:r w:rsidR="00593F3F" w:rsidRPr="002C5CCC">
        <w:rPr>
          <w:rFonts w:ascii="標楷體" w:eastAsia="標楷體" w:hAnsi="標楷體" w:hint="eastAsia"/>
          <w:sz w:val="28"/>
          <w:szCs w:val="28"/>
        </w:rPr>
        <w:t>若體溫異常(耳溫≧38度；額溫≧37.5度)</w:t>
      </w:r>
      <w:r w:rsidR="00593F3F">
        <w:rPr>
          <w:rFonts w:ascii="標楷體" w:eastAsia="標楷體" w:hAnsi="標楷體" w:hint="eastAsia"/>
          <w:sz w:val="28"/>
          <w:szCs w:val="28"/>
        </w:rPr>
        <w:t>或</w:t>
      </w:r>
      <w:r w:rsidR="00810393" w:rsidRPr="00810393">
        <w:rPr>
          <w:rFonts w:ascii="Times New Roman" w:eastAsia="標楷體" w:hAnsi="Times New Roman" w:cs="Times New Roman" w:hint="eastAsia"/>
          <w:kern w:val="0"/>
          <w:sz w:val="28"/>
          <w:szCs w:val="28"/>
        </w:rPr>
        <w:t>有呼吸</w:t>
      </w:r>
    </w:p>
    <w:p w14:paraId="77ECC719" w14:textId="77777777" w:rsidR="007E7DC2" w:rsidRDefault="00593F3F" w:rsidP="00593F3F">
      <w:pPr>
        <w:pStyle w:val="a3"/>
        <w:spacing w:line="360" w:lineRule="auto"/>
        <w:ind w:leftChars="0" w:left="-120" w:rightChars="-50" w:right="-12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0393" w:rsidRPr="00810393">
        <w:rPr>
          <w:rFonts w:ascii="Times New Roman" w:eastAsia="標楷體" w:hAnsi="Times New Roman" w:cs="Times New Roman" w:hint="eastAsia"/>
          <w:kern w:val="0"/>
          <w:sz w:val="28"/>
          <w:szCs w:val="28"/>
        </w:rPr>
        <w:t>道感染症狀者</w:t>
      </w:r>
      <w:r w:rsidR="007E7DC2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</w:t>
      </w:r>
      <w:r w:rsidR="00810393" w:rsidRPr="008103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就醫診治並且不到校上班上課</w:t>
      </w:r>
      <w:r w:rsidR="00810393" w:rsidRPr="00810393">
        <w:rPr>
          <w:rFonts w:ascii="標楷體" w:eastAsia="標楷體" w:hAnsi="標楷體" w:cs="Times New Roman" w:hint="eastAsia"/>
          <w:kern w:val="0"/>
          <w:sz w:val="28"/>
          <w:szCs w:val="28"/>
        </w:rPr>
        <w:t>；</w:t>
      </w:r>
      <w:r w:rsidR="00810393" w:rsidRPr="00810393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若於校園才發現有</w:t>
      </w:r>
    </w:p>
    <w:p w14:paraId="0A0E72DB" w14:textId="77777777" w:rsidR="007E7DC2" w:rsidRDefault="007E7DC2" w:rsidP="007E7DC2">
      <w:pPr>
        <w:pStyle w:val="a3"/>
        <w:spacing w:line="360" w:lineRule="auto"/>
        <w:ind w:leftChars="0" w:left="-120" w:rightChars="-50" w:right="-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</w:t>
      </w:r>
      <w:r w:rsidR="00593F3F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發燒或</w:t>
      </w:r>
      <w:r w:rsidR="00810393" w:rsidRPr="00593F3F">
        <w:rPr>
          <w:rFonts w:ascii="Times New Roman" w:eastAsia="標楷體" w:hAnsi="Times New Roman" w:cs="Times New Roman" w:hint="eastAsia"/>
          <w:kern w:val="0"/>
          <w:sz w:val="28"/>
          <w:szCs w:val="28"/>
        </w:rPr>
        <w:t>呼吸道感染症狀應立即停止上課盡速就醫，</w:t>
      </w:r>
      <w:r w:rsidR="00810393" w:rsidRPr="00593F3F">
        <w:rPr>
          <w:rFonts w:ascii="Times New Roman" w:eastAsia="標楷體" w:hAnsi="Times New Roman" w:cs="Times New Roman"/>
          <w:sz w:val="28"/>
          <w:szCs w:val="28"/>
        </w:rPr>
        <w:t>應儘量在家中</w:t>
      </w:r>
      <w:r w:rsidR="00810393" w:rsidRPr="00810393">
        <w:rPr>
          <w:rFonts w:ascii="Times New Roman" w:eastAsia="標楷體" w:hAnsi="Times New Roman" w:cs="Times New Roman"/>
          <w:sz w:val="28"/>
          <w:szCs w:val="28"/>
        </w:rPr>
        <w:t>休</w:t>
      </w:r>
    </w:p>
    <w:p w14:paraId="797F8A71" w14:textId="7F785E20" w:rsidR="00516F6D" w:rsidRPr="002B27E6" w:rsidRDefault="007E7DC2" w:rsidP="007E7DC2">
      <w:pPr>
        <w:pStyle w:val="a3"/>
        <w:spacing w:line="360" w:lineRule="auto"/>
        <w:ind w:leftChars="0" w:left="-120" w:rightChars="-50" w:right="-1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810393" w:rsidRPr="00810393">
        <w:rPr>
          <w:rFonts w:ascii="Times New Roman" w:eastAsia="標楷體" w:hAnsi="Times New Roman" w:cs="Times New Roman"/>
          <w:sz w:val="28"/>
          <w:szCs w:val="28"/>
        </w:rPr>
        <w:t>息至症狀緩解後</w:t>
      </w:r>
      <w:r w:rsidR="00810393" w:rsidRPr="00810393">
        <w:rPr>
          <w:rFonts w:ascii="Times New Roman" w:eastAsia="標楷體" w:hAnsi="Times New Roman" w:cs="Times New Roman"/>
          <w:sz w:val="28"/>
          <w:szCs w:val="28"/>
        </w:rPr>
        <w:t>24</w:t>
      </w:r>
      <w:r w:rsidR="00810393" w:rsidRPr="00810393">
        <w:rPr>
          <w:rFonts w:ascii="Times New Roman" w:eastAsia="標楷體" w:hAnsi="Times New Roman" w:cs="Times New Roman"/>
          <w:sz w:val="28"/>
          <w:szCs w:val="28"/>
        </w:rPr>
        <w:t>小時以上</w:t>
      </w:r>
      <w:r w:rsidR="00516F6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16F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也請</w:t>
      </w:r>
      <w:r w:rsidR="00516F6D" w:rsidRPr="002B27E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主動通報</w:t>
      </w:r>
      <w:r w:rsidR="00516F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推廣教育中心</w:t>
      </w:r>
      <w:r w:rsidR="00516F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516F6D" w:rsidRPr="002B27E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14:paraId="2818E4BA" w14:textId="77777777" w:rsidR="00866BE6" w:rsidRPr="00810393" w:rsidRDefault="00230FBF" w:rsidP="002C0C04">
      <w:pPr>
        <w:widowControl/>
        <w:adjustRightInd w:val="0"/>
        <w:snapToGrid w:val="0"/>
        <w:spacing w:line="6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7</w:t>
      </w:r>
      <w:r w:rsidR="00866BE6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230FBF">
        <w:rPr>
          <w:rFonts w:eastAsia="標楷體" w:hint="eastAsia"/>
          <w:kern w:val="0"/>
          <w:sz w:val="28"/>
          <w:szCs w:val="28"/>
        </w:rPr>
        <w:t xml:space="preserve"> </w:t>
      </w:r>
      <w:r w:rsidR="00311521">
        <w:rPr>
          <w:rFonts w:eastAsia="標楷體" w:hint="eastAsia"/>
          <w:kern w:val="0"/>
          <w:sz w:val="28"/>
          <w:szCs w:val="28"/>
        </w:rPr>
        <w:t>敬</w:t>
      </w:r>
      <w:r>
        <w:rPr>
          <w:rFonts w:eastAsia="標楷體" w:hint="eastAsia"/>
          <w:kern w:val="0"/>
          <w:sz w:val="28"/>
          <w:szCs w:val="28"/>
        </w:rPr>
        <w:t>請注意學校網頁公告最新</w:t>
      </w:r>
      <w:r w:rsidRPr="005E3E4C">
        <w:rPr>
          <w:rFonts w:eastAsia="標楷體"/>
          <w:kern w:val="0"/>
          <w:sz w:val="28"/>
          <w:szCs w:val="28"/>
        </w:rPr>
        <w:t>各項防疫通知事項</w:t>
      </w:r>
      <w:r>
        <w:rPr>
          <w:rFonts w:eastAsia="標楷體" w:hint="eastAsia"/>
          <w:kern w:val="0"/>
          <w:sz w:val="28"/>
          <w:szCs w:val="28"/>
        </w:rPr>
        <w:t>。</w:t>
      </w:r>
    </w:p>
    <w:p w14:paraId="0D7320DF" w14:textId="117CDA58" w:rsidR="002B1624" w:rsidRPr="00DE0D54" w:rsidRDefault="002C0C04" w:rsidP="00DE0D54">
      <w:pPr>
        <w:pStyle w:val="Default"/>
        <w:spacing w:line="600" w:lineRule="exac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8. </w:t>
      </w:r>
      <w:r w:rsidRPr="002C0C04">
        <w:rPr>
          <w:rFonts w:asciiTheme="minorHAnsi" w:hAnsiTheme="minorHAnsi" w:cstheme="minorBidi"/>
          <w:color w:val="auto"/>
          <w:sz w:val="28"/>
          <w:szCs w:val="28"/>
        </w:rPr>
        <w:t>防疫人人有責敬請配合</w:t>
      </w:r>
      <w:r>
        <w:rPr>
          <w:rFonts w:asciiTheme="minorHAnsi" w:hAnsiTheme="minorHAnsi" w:cstheme="minorBidi" w:hint="eastAsia"/>
          <w:color w:val="auto"/>
          <w:sz w:val="28"/>
          <w:szCs w:val="28"/>
        </w:rPr>
        <w:t>。</w:t>
      </w:r>
    </w:p>
    <w:sectPr w:rsidR="002B1624" w:rsidRPr="00DE0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7934" w14:textId="77777777" w:rsidR="00646030" w:rsidRDefault="00646030" w:rsidP="00516F6D">
      <w:r>
        <w:separator/>
      </w:r>
    </w:p>
  </w:endnote>
  <w:endnote w:type="continuationSeparator" w:id="0">
    <w:p w14:paraId="2ED32B52" w14:textId="77777777" w:rsidR="00646030" w:rsidRDefault="00646030" w:rsidP="0051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15BB" w14:textId="77777777" w:rsidR="00646030" w:rsidRDefault="00646030" w:rsidP="00516F6D">
      <w:r>
        <w:separator/>
      </w:r>
    </w:p>
  </w:footnote>
  <w:footnote w:type="continuationSeparator" w:id="0">
    <w:p w14:paraId="5030F765" w14:textId="77777777" w:rsidR="00646030" w:rsidRDefault="00646030" w:rsidP="0051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8C9"/>
    <w:multiLevelType w:val="hybridMultilevel"/>
    <w:tmpl w:val="2D546320"/>
    <w:lvl w:ilvl="0" w:tplc="3D7ADB3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F532D"/>
    <w:multiLevelType w:val="hybridMultilevel"/>
    <w:tmpl w:val="9CEA51FE"/>
    <w:lvl w:ilvl="0" w:tplc="5204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0954"/>
    <w:multiLevelType w:val="hybridMultilevel"/>
    <w:tmpl w:val="2D546320"/>
    <w:lvl w:ilvl="0" w:tplc="3D7ADB3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192FC8"/>
    <w:multiLevelType w:val="hybridMultilevel"/>
    <w:tmpl w:val="828E0296"/>
    <w:lvl w:ilvl="0" w:tplc="1ED651C6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F"/>
    <w:rsid w:val="00027620"/>
    <w:rsid w:val="000E768E"/>
    <w:rsid w:val="0013721A"/>
    <w:rsid w:val="001D4C19"/>
    <w:rsid w:val="00230FBF"/>
    <w:rsid w:val="002B1624"/>
    <w:rsid w:val="002C0C04"/>
    <w:rsid w:val="00311521"/>
    <w:rsid w:val="004D50B4"/>
    <w:rsid w:val="00516F6D"/>
    <w:rsid w:val="00593F3F"/>
    <w:rsid w:val="005B484F"/>
    <w:rsid w:val="00646030"/>
    <w:rsid w:val="00742AA3"/>
    <w:rsid w:val="007B6558"/>
    <w:rsid w:val="007E7DC2"/>
    <w:rsid w:val="00810393"/>
    <w:rsid w:val="00866BE6"/>
    <w:rsid w:val="0096139F"/>
    <w:rsid w:val="00A059E6"/>
    <w:rsid w:val="00BB749B"/>
    <w:rsid w:val="00DB2BB9"/>
    <w:rsid w:val="00DE0D54"/>
    <w:rsid w:val="00EC006F"/>
    <w:rsid w:val="00EE21E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F4D9"/>
  <w15:chartTrackingRefBased/>
  <w15:docId w15:val="{E70BB3D7-3AAD-4556-8AD5-156F514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1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372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494D-5FBE-47EE-9354-47FCB7C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2020-02-26T07:38:00Z</dcterms:created>
  <dcterms:modified xsi:type="dcterms:W3CDTF">2020-03-08T22:48:00Z</dcterms:modified>
</cp:coreProperties>
</file>